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633090" w:rsidP="004328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328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32845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4328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211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328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เคมีวิเคราะห์ 1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43284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328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4173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32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2845">
              <w:rPr>
                <w:rFonts w:hint="cs"/>
                <w:cs/>
                <w:lang w:bidi="th-TH"/>
              </w:rPr>
              <w:t xml:space="preserve"> </w:t>
            </w:r>
            <w:r w:rsidR="004328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43284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43284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4173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4173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4173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41734" w:rsidP="00F00E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F00ED5">
              <w:rPr>
                <w:rFonts w:ascii="Calibri" w:hAnsi="Calibri" w:cs="TH SarabunPSK"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00E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41734" w:rsidP="00F00ED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00ED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4173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F00ED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00E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 w:rsidR="00F00E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="00F00E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ED5" w:rsidRDefault="00F00ED5" w:rsidP="00F00ED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ริรัตน์ ไพศาลสุทธิชล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F00ED5" w:rsidRPr="00FD48F2" w:rsidRDefault="00F00ED5" w:rsidP="00F00ED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แตงกวารัมย์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4173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00ED5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F00E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F00ED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ED5" w:rsidRDefault="00A421D2" w:rsidP="00F00ED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00ED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103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421D2" w:rsidRPr="00FD48F2" w:rsidRDefault="00F00ED5" w:rsidP="00F00ED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10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F00E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00ED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หลักเคมี 2</w:t>
            </w:r>
          </w:p>
          <w:p w:rsidR="00F00ED5" w:rsidRPr="00FD48F2" w:rsidRDefault="00F00ED5" w:rsidP="00F00E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ปฏิบัติการหลักเคมี 2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8E0679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E067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212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F02E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ปฏิบัติการเคมีวิเคราะห์ 1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4173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41734" w:rsidP="00F02EC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F02ECA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4173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4173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4173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F41734" w:rsidP="00F02EC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F02ECA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02EC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F02EC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10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มกราคม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CA" w:rsidRPr="00F02ECA" w:rsidRDefault="005264F3" w:rsidP="00F02EC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F02E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F02ECA" w:rsidRPr="00F02EC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นักศึกษาสามารถอธิบายถึงหลักการของเทคนิคทางเคมีวิเคราะห์ และสามารถนำไปประยุกต์ใช้ในสาขาวิชาชีพได้</w:t>
            </w:r>
          </w:p>
          <w:p w:rsidR="00F02ECA" w:rsidRPr="00F02ECA" w:rsidRDefault="00F02ECA" w:rsidP="00F02EC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02EC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  2. เพื่อให้มีพื้นฐานในทางทฤษฏี การคำนวณ และหลักการเกี่ยวกับการแยกสารด้วยแบบต่างๆ ทางเคมี</w:t>
            </w:r>
          </w:p>
          <w:p w:rsidR="00AB4359" w:rsidRPr="00FD48F2" w:rsidRDefault="00F02ECA" w:rsidP="00F02EC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2E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3. เพื่อให้นักศึกษามีระบบการคิด วิเคราะห์ และการคำนวณทางเคมีขั้นพื้นฐาน เช่น การวิเคราะห์ด้วยการไทเทรต การเผาสาร และการแยกทาง</w:t>
            </w:r>
            <w:proofErr w:type="spellStart"/>
            <w:r w:rsidRPr="00F02E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02E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มาโมก</w:t>
            </w:r>
            <w:proofErr w:type="spellStart"/>
            <w:r w:rsidRPr="00F02E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02E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F02E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 xml:space="preserve">1. </w:t>
            </w:r>
            <w:r w:rsidR="00F02ECA" w:rsidRP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เพื่อเพิ่มมาตรฐานการเรียนรู้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02E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02ECA"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เพื่อใช้ปรับปรุงการสอนโดยใช้ความรู้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ในด้าน</w:t>
            </w:r>
            <w:r w:rsidR="00F02ECA"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การคำนวณ และเข้าใจได้ง่าย โดยมีการคิดอย่างเป็นระบบ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รวมทั้งรู้จักวิธีวิเคราะห์สารด้วยเครื่องมือพื้นฐานและเครื่อง</w:t>
            </w:r>
            <w:proofErr w:type="spellStart"/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มื</w:t>
            </w:r>
            <w:proofErr w:type="spellEnd"/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วิเคราะห์ขั้นสูง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BC0530" w:rsidRDefault="00BE4FDB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ปฏิบัติการทางเคมีวิเคราะห์ขั้นพื้นฐานในการวิเคราะห์ทางเคมีเชิงปริมาณและคุณภาพ การไทเทรตแบบกรด</w:t>
            </w:r>
            <w:r w:rsidRPr="00F0352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เบส การไทเทรตแบบตกตะกอน การไทเทรตแบบปฏิกิริยารี</w:t>
            </w:r>
            <w:proofErr w:type="spellStart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ดอกซ์</w:t>
            </w:r>
            <w:proofErr w:type="spellEnd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การไทเท</w:t>
            </w:r>
            <w:proofErr w:type="spellStart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ตร</w:t>
            </w:r>
            <w:proofErr w:type="spellEnd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แบบการเกิดสารประกอบเชิงซ้อน การวิเคราะห์โดยน้ำหนัก </w:t>
            </w:r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การแยกสารด้วย</w:t>
            </w:r>
            <w:proofErr w:type="spellStart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มาโทรก</w:t>
            </w:r>
            <w:proofErr w:type="spellStart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แบบกระดาษ และการแยกสารด้วย</w:t>
            </w:r>
            <w:proofErr w:type="spellStart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แบบเยื่อบาง รวมถึงการคำนวณการวิเคราะห์เพื่อหาความเข้มข้นหน่วยต่างๆ เช่นโม</w:t>
            </w:r>
            <w:proofErr w:type="spellStart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ลาร์</w:t>
            </w:r>
            <w:proofErr w:type="spellEnd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พีพี</w:t>
            </w:r>
            <w:proofErr w:type="spellStart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เอ็ม</w:t>
            </w:r>
            <w:proofErr w:type="spellEnd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เปอร์เซนต์</w:t>
            </w:r>
            <w:proofErr w:type="spellEnd"/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E4FDB" w:rsidRDefault="00BE4FDB" w:rsidP="00BE4FDB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E4FD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E4FDB" w:rsidRDefault="00BE4FDB" w:rsidP="00BE4FD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E4FD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E4FDB" w:rsidRDefault="00BE4FDB" w:rsidP="00BE4FD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E4FD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E4FDB" w:rsidRDefault="00BE4FDB" w:rsidP="00BE4FD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E4FD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E4FDB" w:rsidRDefault="00BE4FDB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ให้คำปรึกษาและแนะนำทางวิชาการแก่นักศึกษานอกชั้นเรียน ๓ ชั่วโมง/สัปดาห์ โดยนักศึกษาสามารถเข้าพบอาจารย์ในเวลาว่างได้ อีกทั้งอาจารย์ผู้สอน (ซึ่งผู้สอนประกาศให้นักศึกษาทราบในชั่วโมงแรกของวิชา) สามารถแจ้งหรือส่งข้อความถึงนักศึกษาเป็นรายบุคคลผ่านทางเว็บไซต์ของงานทะเบียน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51506F" w:rsidRPr="00FD48F2" w:rsidTr="0051506F">
        <w:trPr>
          <w:trHeight w:val="221"/>
          <w:jc w:val="center"/>
        </w:trPr>
        <w:tc>
          <w:tcPr>
            <w:tcW w:w="2242" w:type="dxa"/>
          </w:tcPr>
          <w:p w:rsidR="0051506F" w:rsidRPr="00FD48F2" w:rsidRDefault="0051506F" w:rsidP="002110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 211 เคมีวิเคราะห์ 1</w:t>
            </w:r>
          </w:p>
        </w:tc>
        <w:tc>
          <w:tcPr>
            <w:tcW w:w="412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51506F" w:rsidRPr="00B9563C" w:rsidRDefault="0051506F" w:rsidP="00B9563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B9563C" w:rsidRDefault="0051506F" w:rsidP="00B9563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B9563C" w:rsidRDefault="0051506F" w:rsidP="00B9563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184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B9563C" w:rsidRDefault="0051506F" w:rsidP="0018450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6" w:type="dxa"/>
            <w:vAlign w:val="center"/>
          </w:tcPr>
          <w:p w:rsidR="0051506F" w:rsidRPr="00B9563C" w:rsidRDefault="0051506F" w:rsidP="0018450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184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51506F" w:rsidRPr="00FD48F2" w:rsidRDefault="0051506F" w:rsidP="00184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4" w:type="dxa"/>
            <w:vAlign w:val="center"/>
          </w:tcPr>
          <w:p w:rsidR="0051506F" w:rsidRPr="00FD48F2" w:rsidRDefault="0051506F" w:rsidP="00184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184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DB5A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B5A5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0E4FB8" w:rsidRPr="00FD48F2" w:rsidRDefault="00EE677B" w:rsidP="00EE67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การมอบหมายงาน </w:t>
            </w:r>
          </w:p>
        </w:tc>
        <w:tc>
          <w:tcPr>
            <w:tcW w:w="3360" w:type="dxa"/>
          </w:tcPr>
          <w:p w:rsidR="000E4FB8" w:rsidRPr="00EE677B" w:rsidRDefault="00EE677B" w:rsidP="00EE67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การส่งรายงาน การค้นคว้าด้วยตนเองและส่งงานตามกำหนดเวลา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DB5A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B5A5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FD48F2" w:rsidRDefault="00EE677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ยกตัวอย่างและปฏิบัติให้เป็นตัวอย่าง</w:t>
            </w:r>
          </w:p>
        </w:tc>
        <w:tc>
          <w:tcPr>
            <w:tcW w:w="3360" w:type="dxa"/>
          </w:tcPr>
          <w:p w:rsidR="000E4FB8" w:rsidRPr="00FD48F2" w:rsidRDefault="00EE677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การขานชื่อ การแต่งกาย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r w:rsidR="00EE677B" w:rsidRPr="00BC0530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ปฏิบัติ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EE67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119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="00EE67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หลักการและทฤษฎีทางด้านวิทยาศาสตร์</w:t>
            </w:r>
            <w:r w:rsidR="00B119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หรือคณิตศาสตร์</w:t>
            </w:r>
          </w:p>
        </w:tc>
        <w:tc>
          <w:tcPr>
            <w:tcW w:w="3360" w:type="dxa"/>
          </w:tcPr>
          <w:p w:rsidR="00A511B7" w:rsidRPr="00FD48F2" w:rsidRDefault="00EE677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การบรรยายและปฏิบัติจากกรณีปัญหา หรือเรียนรู้ด้วยตนเอง</w:t>
            </w:r>
          </w:p>
        </w:tc>
        <w:tc>
          <w:tcPr>
            <w:tcW w:w="3360" w:type="dxa"/>
          </w:tcPr>
          <w:p w:rsidR="00A511B7" w:rsidRPr="00FD48F2" w:rsidRDefault="00EE677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การตอบคำถามในชั้นเรียน การสอบกลางภาคและปลายภาค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119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  <w:p w:rsidR="00B119C9" w:rsidRDefault="00B119C9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119C9" w:rsidRPr="00FD48F2" w:rsidRDefault="00B119C9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A511B7" w:rsidRPr="00FD48F2" w:rsidRDefault="00B119C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สาธิตและบรรยาย</w:t>
            </w:r>
          </w:p>
        </w:tc>
        <w:tc>
          <w:tcPr>
            <w:tcW w:w="3360" w:type="dxa"/>
          </w:tcPr>
          <w:p w:rsidR="00A511B7" w:rsidRPr="00FD48F2" w:rsidRDefault="00B119C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การศึกษาค้นคว้าเอกสารในการทำรายงานและการสอบแบบทดสอบ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119C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119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สามารถวิเคราะห์อย่างเป็นระบบและมีเหตุผลตามหลักเกณฑ์และวิธีทางวิทยาศาสตร์</w:t>
            </w:r>
          </w:p>
        </w:tc>
        <w:tc>
          <w:tcPr>
            <w:tcW w:w="3360" w:type="dxa"/>
          </w:tcPr>
          <w:p w:rsidR="004C2DAF" w:rsidRPr="00FD48F2" w:rsidRDefault="00B119C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การอธิบายกลุ่ม การยกตัวอย่างประกอบกับการแปรผล</w:t>
            </w:r>
          </w:p>
        </w:tc>
        <w:tc>
          <w:tcPr>
            <w:tcW w:w="3360" w:type="dxa"/>
          </w:tcPr>
          <w:p w:rsidR="00B119C9" w:rsidRPr="00FD48F2" w:rsidRDefault="00B119C9" w:rsidP="003C46C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การสอบย่อยในชั้นเรียน</w:t>
            </w:r>
            <w:r w:rsidR="003C46C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การตอบคำถามในชั้นเรียน</w:t>
            </w:r>
            <w:r w:rsidR="003C46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การทำการบ้าน</w:t>
            </w:r>
            <w:r w:rsidR="003C46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การสอบกลางภาคและปลายภาค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3C46C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C46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FD48F2" w:rsidRDefault="003C46C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ยกตัวอย่างประกอบและให้เสนอความคิดเห็นและวิเคราะห์เหตุผล</w:t>
            </w:r>
          </w:p>
        </w:tc>
        <w:tc>
          <w:tcPr>
            <w:tcW w:w="3360" w:type="dxa"/>
          </w:tcPr>
          <w:p w:rsidR="004C2DAF" w:rsidRPr="00FD48F2" w:rsidRDefault="003C46C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การสอบย่อยในชั้นเรียน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การตอบคำถามในชั้นเรียน การทำการบ้าน การสอบกลางภาคและปลายภาค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3C46C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46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FF50C8" w:rsidRPr="00FD48F2" w:rsidRDefault="003C46CF" w:rsidP="003C46C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มอบหมายงานทั้งงานรายบุคคลและงานกลุ่ม</w:t>
            </w:r>
          </w:p>
        </w:tc>
        <w:tc>
          <w:tcPr>
            <w:tcW w:w="3360" w:type="dxa"/>
          </w:tcPr>
          <w:p w:rsidR="00FF50C8" w:rsidRPr="00FD48F2" w:rsidRDefault="003C46C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3C46C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3C46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สามารถประยุกต์ความรู้ทางคณิตศาสตร์</w:t>
            </w:r>
            <w:r w:rsidR="003376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360" w:type="dxa"/>
          </w:tcPr>
          <w:p w:rsidR="00B7655D" w:rsidRPr="00FD48F2" w:rsidRDefault="003E15A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360" w:type="dxa"/>
          </w:tcPr>
          <w:p w:rsidR="00B7655D" w:rsidRPr="00FD48F2" w:rsidRDefault="002D4B6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3376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376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มีทักษะการใช้ภาษาเพื่อสื่อสารความรู้ทางวิทยาศาสตร์และคณิตศาสตร์</w:t>
            </w:r>
            <w:r w:rsidR="00A96B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FD48F2" w:rsidRDefault="003E15A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360" w:type="dxa"/>
          </w:tcPr>
          <w:p w:rsidR="00B7655D" w:rsidRPr="00FD48F2" w:rsidRDefault="002D4B6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A96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96B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FD48F2" w:rsidRDefault="003E15A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360" w:type="dxa"/>
          </w:tcPr>
          <w:p w:rsidR="00B7655D" w:rsidRPr="00FD48F2" w:rsidRDefault="002D4B6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842F1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96B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</w:t>
            </w:r>
            <w:r w:rsidR="00842F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มีประสิทธิภาพแล</w:t>
            </w:r>
            <w:r w:rsidR="00A96B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เหมาะสม</w:t>
            </w:r>
            <w:r w:rsidR="00842F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กับสถานการณ์</w:t>
            </w:r>
          </w:p>
        </w:tc>
        <w:tc>
          <w:tcPr>
            <w:tcW w:w="3360" w:type="dxa"/>
          </w:tcPr>
          <w:p w:rsidR="00B7655D" w:rsidRPr="00FD48F2" w:rsidRDefault="003E15A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 มอบหมายงานและให้เขียนรายงาน พร้อมนำเสนอ</w:t>
            </w:r>
          </w:p>
        </w:tc>
        <w:tc>
          <w:tcPr>
            <w:tcW w:w="3360" w:type="dxa"/>
          </w:tcPr>
          <w:p w:rsidR="00B7655D" w:rsidRPr="00FD48F2" w:rsidRDefault="002D4B6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2D4B66" w:rsidRDefault="002D4B66" w:rsidP="002D4B66">
      <w:pPr>
        <w:rPr>
          <w:lang w:bidi="th-TH"/>
        </w:rPr>
      </w:pPr>
    </w:p>
    <w:p w:rsidR="002D4B66" w:rsidRDefault="002D4B66" w:rsidP="002D4B66">
      <w:pPr>
        <w:rPr>
          <w:lang w:bidi="th-TH"/>
        </w:rPr>
      </w:pPr>
    </w:p>
    <w:p w:rsidR="002D4B66" w:rsidRDefault="002D4B66" w:rsidP="002D4B66">
      <w:pPr>
        <w:rPr>
          <w:lang w:bidi="th-TH"/>
        </w:rPr>
      </w:pPr>
    </w:p>
    <w:p w:rsidR="002D4B66" w:rsidRDefault="002D4B66" w:rsidP="002D4B66">
      <w:pPr>
        <w:rPr>
          <w:lang w:bidi="th-TH"/>
        </w:rPr>
      </w:pPr>
    </w:p>
    <w:p w:rsidR="002D4B66" w:rsidRPr="002D4B66" w:rsidRDefault="002D4B66" w:rsidP="002D4B66">
      <w:pPr>
        <w:rPr>
          <w:lang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D4B66">
        <w:rPr>
          <w:rFonts w:ascii="TH SarabunPSK" w:hAnsi="TH SarabunPSK" w:cs="TH SarabunPSK" w:hint="cs"/>
          <w:sz w:val="32"/>
          <w:szCs w:val="32"/>
          <w:cs/>
          <w:lang w:bidi="th-TH"/>
        </w:rPr>
        <w:t>การวิเคราะห์สารให้ความหวานในผลไม้หมักดองของจังหวัดเชียงใหม่</w:t>
      </w:r>
    </w:p>
    <w:p w:rsidR="00211071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2D4B66">
        <w:rPr>
          <w:rFonts w:ascii="TH SarabunPSK" w:hAnsi="TH SarabunPSK" w:cs="TH SarabunPSK" w:hint="cs"/>
          <w:sz w:val="32"/>
          <w:szCs w:val="32"/>
          <w:cs/>
          <w:lang w:bidi="th-TH"/>
        </w:rPr>
        <w:t>การวิเคราะห์ตะกั่วในน้ำ</w:t>
      </w:r>
      <w:r w:rsidR="0035287C">
        <w:rPr>
          <w:rFonts w:ascii="TH SarabunPSK" w:hAnsi="TH SarabunPSK" w:cs="TH SarabunPSK" w:hint="cs"/>
          <w:sz w:val="32"/>
          <w:szCs w:val="32"/>
          <w:cs/>
          <w:lang w:bidi="th-TH"/>
        </w:rPr>
        <w:t>แข็งด้วยเทคนิคแกรไฟต์</w:t>
      </w:r>
      <w:proofErr w:type="spellStart"/>
      <w:r w:rsidR="0035287C">
        <w:rPr>
          <w:rFonts w:ascii="TH SarabunPSK" w:hAnsi="TH SarabunPSK" w:cs="TH SarabunPSK" w:hint="cs"/>
          <w:sz w:val="32"/>
          <w:szCs w:val="32"/>
          <w:cs/>
          <w:lang w:bidi="th-TH"/>
        </w:rPr>
        <w:t>เฟอร์เนสอะ</w:t>
      </w:r>
      <w:proofErr w:type="spellEnd"/>
      <w:r w:rsidR="0035287C">
        <w:rPr>
          <w:rFonts w:ascii="TH SarabunPSK" w:hAnsi="TH SarabunPSK" w:cs="TH SarabunPSK" w:hint="cs"/>
          <w:sz w:val="32"/>
          <w:szCs w:val="32"/>
          <w:cs/>
          <w:lang w:bidi="th-TH"/>
        </w:rPr>
        <w:t>ตอมมิ</w:t>
      </w:r>
      <w:proofErr w:type="spellStart"/>
      <w:r w:rsidR="0035287C">
        <w:rPr>
          <w:rFonts w:ascii="TH SarabunPSK" w:hAnsi="TH SarabunPSK" w:cs="TH SarabunPSK" w:hint="cs"/>
          <w:sz w:val="32"/>
          <w:szCs w:val="32"/>
          <w:cs/>
          <w:lang w:bidi="th-TH"/>
        </w:rPr>
        <w:t>กแอบซอร์</w:t>
      </w:r>
      <w:proofErr w:type="spellEnd"/>
      <w:r w:rsidR="0035287C">
        <w:rPr>
          <w:rFonts w:ascii="TH SarabunPSK" w:hAnsi="TH SarabunPSK" w:cs="TH SarabunPSK" w:hint="cs"/>
          <w:sz w:val="32"/>
          <w:szCs w:val="32"/>
          <w:cs/>
          <w:lang w:bidi="th-TH"/>
        </w:rPr>
        <w:t>ชัน</w:t>
      </w:r>
    </w:p>
    <w:p w:rsidR="0035287C" w:rsidRPr="00FD48F2" w:rsidRDefault="0035287C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3. การวิเคา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ระห์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คลอ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ไรด์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ในน้ำประปาด้วยเทคนิคไอออน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โคร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มา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โทกราฟี</w:t>
      </w:r>
      <w:proofErr w:type="spellEnd"/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D4B66">
        <w:rPr>
          <w:rFonts w:ascii="TH SarabunPSK" w:hAnsi="TH SarabunPSK" w:cs="TH SarabunPSK" w:hint="cs"/>
          <w:sz w:val="32"/>
          <w:szCs w:val="32"/>
          <w:cs/>
          <w:lang w:bidi="th-TH"/>
        </w:rPr>
        <w:t>นำงานวิจัยมาเป็นตัวอย่างในกระบวนการวางแผนการวิเคราะห์ทางเคมีวิเคราะห์ การแปรผลและการใช้เครื่องมือขั้นสูงในการวิเคราะห์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2D4B66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D4B66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กรรมการสอบวิทยานิพนธ์ </w:t>
      </w:r>
    </w:p>
    <w:p w:rsidR="002D4B66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2D4B66" w:rsidRPr="00FD48F2">
        <w:rPr>
          <w:rFonts w:ascii="TH SarabunPSK" w:hAnsi="TH SarabunPSK" w:cs="TH SarabunPSK"/>
          <w:sz w:val="32"/>
          <w:szCs w:val="32"/>
          <w:cs/>
          <w:lang w:bidi="th-TH"/>
        </w:rPr>
        <w:t>กรรมการผู้ทรงคุณวุฒิในการอ่านบทความวิชาการ</w:t>
      </w:r>
    </w:p>
    <w:p w:rsidR="002D4B66" w:rsidRDefault="00666381" w:rsidP="002D4B6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2D4B66" w:rsidRPr="00FD48F2">
        <w:rPr>
          <w:rFonts w:ascii="TH SarabunPSK" w:hAnsi="TH SarabunPSK" w:cs="TH SarabunPSK"/>
          <w:sz w:val="32"/>
          <w:szCs w:val="32"/>
          <w:cs/>
          <w:lang w:bidi="th-TH"/>
        </w:rPr>
        <w:t>กรรมการผู้</w:t>
      </w:r>
      <w:r w:rsidR="002D4B66">
        <w:rPr>
          <w:rFonts w:ascii="TH SarabunPSK" w:hAnsi="TH SarabunPSK" w:cs="TH SarabunPSK"/>
          <w:sz w:val="32"/>
          <w:szCs w:val="32"/>
          <w:cs/>
          <w:lang w:bidi="th-TH"/>
        </w:rPr>
        <w:t>ทรงคุณวุฒิในการ</w:t>
      </w:r>
      <w:r w:rsidR="002D4B66">
        <w:rPr>
          <w:rFonts w:ascii="TH SarabunPSK" w:hAnsi="TH SarabunPSK" w:cs="TH SarabunPSK" w:hint="cs"/>
          <w:sz w:val="32"/>
          <w:szCs w:val="32"/>
          <w:cs/>
          <w:lang w:bidi="th-TH"/>
        </w:rPr>
        <w:t>ประเมินเข้าสู่ตำแหน่งทางวิชาการ</w:t>
      </w:r>
    </w:p>
    <w:p w:rsidR="002D4B66" w:rsidRDefault="00666381" w:rsidP="002D4B6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</w:p>
    <w:p w:rsidR="00EA6859" w:rsidRPr="00FD48F2" w:rsidRDefault="002D4B66" w:rsidP="002D4B6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วางแผนการเรียนการสอน วางแผนในการให้คำปรึกษาแก่นักศึกษาในการทำงานวิจัย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35287C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35287C" w:rsidP="0035287C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ไม่มี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D4B66">
        <w:rPr>
          <w:rFonts w:ascii="TH SarabunPSK" w:hAnsi="TH SarabunPSK" w:cs="TH SarabunPSK" w:hint="cs"/>
          <w:sz w:val="32"/>
          <w:szCs w:val="32"/>
          <w:cs/>
          <w:lang w:bidi="th-TH"/>
        </w:rPr>
        <w:t>ใช้บทความวิจัยหรือบทความภาษาอังกฤษ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2D4B6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สอนการค้นคว้าเอกสารงานวิจัยทาง </w:t>
      </w:r>
      <w:r w:rsidR="003C5773">
        <w:rPr>
          <w:rFonts w:ascii="TH SarabunPSK" w:hAnsi="TH SarabunPSK" w:cs="TH SarabunPSK"/>
          <w:sz w:val="32"/>
          <w:szCs w:val="32"/>
          <w:lang w:bidi="th-TH"/>
        </w:rPr>
        <w:t>Website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3C5773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 </w:t>
      </w:r>
      <w:proofErr w:type="gramStart"/>
      <w:r w:rsidR="003C5773"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="003C5773"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3C5773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ยกตัวอย่าง และสาธิตการสืบค้นเอกสารงานวิจัยภาอังกฤษทาง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มอบหมายงาน 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5287C" w:rsidRPr="0035287C" w:rsidRDefault="0035287C" w:rsidP="0035287C">
      <w:pPr>
        <w:rPr>
          <w:lang w:val="en-AU"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7601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2E1A93" w:rsidRDefault="002E1A93" w:rsidP="002E1A9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1. </w:t>
            </w:r>
            <w:r w:rsidR="00D76014" w:rsidRPr="002E1A93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แนะนำบทเรียน ข้อปฏิบัติ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ขั้นตอนการวิเคราะห์ทางเคมี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B7F06" w:rsidRDefault="00D76014" w:rsidP="00184503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บรรยาย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ค้นคว้าด้วยตนเอง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B7F06" w:rsidRDefault="00D76014" w:rsidP="00184503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B7F06" w:rsidRDefault="00D76014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D7601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D76014" w:rsidRDefault="002E1A93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2. </w:t>
            </w:r>
            <w:r w:rsidR="00D76014"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การวิเคราะห์ข้อมูลทางเคมี</w:t>
            </w:r>
          </w:p>
          <w:p w:rsidR="00D76014" w:rsidRPr="00D76014" w:rsidRDefault="00D76014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ความคลาดเคลื่อน</w:t>
            </w:r>
          </w:p>
          <w:p w:rsidR="00D76014" w:rsidRPr="00D76014" w:rsidRDefault="00D76014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ช่วงความเชื่อมั่น</w:t>
            </w:r>
          </w:p>
          <w:p w:rsidR="00D76014" w:rsidRPr="00D76014" w:rsidRDefault="00D76014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แบบของความไม่แน่นอน</w:t>
            </w:r>
          </w:p>
          <w:p w:rsidR="00D76014" w:rsidRPr="00D76014" w:rsidRDefault="00D76014" w:rsidP="00D76014">
            <w:pPr>
              <w:ind w:left="162" w:hanging="16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การบวก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 </w:t>
            </w: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ลบ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คูณและหารความคลาดเคลื่อน</w:t>
            </w:r>
          </w:p>
          <w:p w:rsidR="00D76014" w:rsidRPr="00FD48F2" w:rsidRDefault="00D76014" w:rsidP="00D7601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ลอการิทึมและ</w:t>
            </w:r>
            <w:proofErr w:type="spellStart"/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แอนทิ</w:t>
            </w:r>
            <w:proofErr w:type="spellEnd"/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ลอการิทึมของความคลาดเคลื่อน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D76014" w:rsidRDefault="00D76014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601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1A62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D7601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B7F06" w:rsidRDefault="002E1A93" w:rsidP="00184503">
            <w:pPr>
              <w:ind w:left="162" w:hanging="16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3. </w:t>
            </w:r>
            <w:r w:rsidR="00D76014"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สถิติเบื้องต้นสำหรับเคมีวิเคราะห์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การตัดค่าที่สงสัยออก</w:t>
            </w:r>
          </w:p>
          <w:p w:rsidR="00D76014" w:rsidRPr="00FB7F06" w:rsidRDefault="00D76014" w:rsidP="00184503">
            <w:pPr>
              <w:ind w:left="162" w:hanging="16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การทดสอบความคลาดเคลื่อนของวิธีวิเคราะห์สองวิธี (</w:t>
            </w:r>
            <w:r w:rsidRPr="00FB7F06">
              <w:rPr>
                <w:rFonts w:ascii="TH SarabunPSK" w:hAnsi="TH SarabunPSK" w:cs="TH SarabunPSK"/>
                <w:b/>
                <w:i/>
                <w:iCs/>
                <w:color w:val="000000"/>
                <w:sz w:val="32"/>
                <w:szCs w:val="32"/>
                <w:lang w:bidi="th-TH"/>
              </w:rPr>
              <w:t>F</w:t>
            </w: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>-test)</w:t>
            </w:r>
          </w:p>
          <w:p w:rsidR="00D76014" w:rsidRPr="00FB7F06" w:rsidRDefault="00D76014" w:rsidP="00184503">
            <w:pPr>
              <w:ind w:left="162" w:hanging="16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การทดสอบความแม่นของวิธีวิเคราะห์สองวิธี</w:t>
            </w: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  <w:t xml:space="preserve"> (</w:t>
            </w:r>
            <w:r w:rsidRPr="00FB7F06">
              <w:rPr>
                <w:rFonts w:ascii="TH SarabunPSK" w:hAnsi="TH SarabunPSK" w:cs="TH SarabunPSK"/>
                <w:b/>
                <w:i/>
                <w:iCs/>
                <w:color w:val="000000"/>
                <w:sz w:val="32"/>
                <w:szCs w:val="32"/>
              </w:rPr>
              <w:t>t</w:t>
            </w: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  <w:t>-test)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D76014" w:rsidRDefault="00D76014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601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1A628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D7601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Default="002E1A93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4. </w:t>
            </w:r>
            <w:r w:rsid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สมดุลทางเคมี</w:t>
            </w:r>
          </w:p>
          <w:p w:rsidR="00D76014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 ความสัมพันธ์ของสัมประสิทธิ์</w:t>
            </w:r>
          </w:p>
          <w:p w:rsidR="00D76014" w:rsidRDefault="00D76014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แอคติวิตีกับค่าความแรงไอออน</w:t>
            </w:r>
          </w:p>
          <w:p w:rsidR="00D76014" w:rsidRDefault="00D76014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-ค่าคงที่ของสมดุล</w:t>
            </w:r>
          </w:p>
          <w:p w:rsidR="00D76014" w:rsidRDefault="00D76014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-ปัจจัยที่มีผลต่อสมดุลของปฏิกิริยา</w:t>
            </w: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D76014" w:rsidRDefault="00D76014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D76014" w:rsidRPr="00D76014" w:rsidRDefault="00D76014" w:rsidP="00D760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D76014" w:rsidRDefault="00D76014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1A62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D76014" w:rsidRPr="00FD48F2" w:rsidTr="0018450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7601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B7F06" w:rsidRDefault="002E1A93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5. </w:t>
            </w:r>
            <w:r w:rsidR="00D76014"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การวิเคราะห์โดยน้ำหนัก (</w:t>
            </w:r>
            <w:r w:rsidR="00D76014" w:rsidRPr="00FB7F06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t>Gravimetric analysis)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คุณสมบัติของตะกอน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ขั้นตอนในการวิเคราะห์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กระบวนการตกตะกอน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เงื่อนไขและสภาวะของการตกตะกอน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การปนเปื้อนของตะกอน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การตกตะกอนจากสารละลายที่เป็นเนื้อเดียวกัน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สารที่ใช้เป็นตัวตกตะกอน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การคำนวณทางวิธีวิเคราะห์โดยน้ำหนัก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D76014" w:rsidRDefault="00D76014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1A62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D76014" w:rsidRPr="00FD48F2" w:rsidTr="00D7601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B7F06" w:rsidRDefault="002E1A93" w:rsidP="0018450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6. </w:t>
            </w:r>
            <w:r w:rsidR="00D76014"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การวิเคราะห์โดยปริมาตร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การหาจุดยุติในการไทเทรต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ชนิดของวิธีปริมาตรวิเคราะห์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การคำนวณความเข้มข้นจากการไทเทรต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D76014" w:rsidRDefault="00D76014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  <w:r w:rsidRPr="00D7601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1A62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D76014" w:rsidRPr="00FD48F2" w:rsidTr="00D7601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B7F06" w:rsidRDefault="002E1A93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7. </w:t>
            </w:r>
            <w:r w:rsidR="00D76014"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การวิเคราะห์โดยการแยก</w:t>
            </w:r>
          </w:p>
          <w:p w:rsidR="00D76014" w:rsidRPr="00FB7F06" w:rsidRDefault="00D76014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การแยกโดยการตกตะกอน</w:t>
            </w:r>
          </w:p>
          <w:p w:rsidR="00D76014" w:rsidRPr="00FB7F06" w:rsidRDefault="00D76014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การแยกโดย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วิธีอิ</w:t>
            </w:r>
            <w:proofErr w:type="spellEnd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โตรไลซีส</w:t>
            </w:r>
            <w:proofErr w:type="spellEnd"/>
          </w:p>
          <w:p w:rsidR="00D76014" w:rsidRPr="00FB7F06" w:rsidRDefault="00D76014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การแยกโดยการทำให้เป็นไอ</w:t>
            </w:r>
          </w:p>
          <w:p w:rsidR="00D76014" w:rsidRPr="00FB7F06" w:rsidRDefault="00D76014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การแยกโดยการสกัดด้วยตัวทำละลาย</w:t>
            </w:r>
          </w:p>
          <w:p w:rsidR="00D76014" w:rsidRPr="00FB7F06" w:rsidRDefault="00D76014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การแยกโดยวิธี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D76014" w:rsidRDefault="00D76014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Pr="00D7601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1A62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D76014" w:rsidRPr="00FD48F2" w:rsidTr="00D7601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014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014" w:rsidRDefault="00D76014" w:rsidP="0018450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76014" w:rsidRPr="00FD48F2" w:rsidTr="00D76014">
        <w:trPr>
          <w:cantSplit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76014" w:rsidRPr="00FD48F2" w:rsidTr="00D76014">
        <w:trPr>
          <w:cantSplit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76014" w:rsidRPr="00FD48F2" w:rsidTr="00D76014">
        <w:trPr>
          <w:cantSplit/>
        </w:trPr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76014" w:rsidRPr="00FD48F2" w:rsidTr="00D7601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1845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7601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B7F06" w:rsidRDefault="002E1A93" w:rsidP="0018450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8. </w:t>
            </w:r>
            <w:r w:rsidR="00D76014"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การแยกโดยการสกัดด้วยตัวทำละลาย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แบทช</w:t>
            </w:r>
            <w:proofErr w:type="spellEnd"/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ประสิทธิภาพการสกัด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การสกัดแบบต่อเนื่อง</w:t>
            </w:r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การสกัดแบบเคาน์เตอร์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เคอร์เรนท์</w:t>
            </w:r>
            <w:proofErr w:type="spellEnd"/>
          </w:p>
          <w:p w:rsidR="00D76014" w:rsidRPr="00FB7F06" w:rsidRDefault="00D76014" w:rsidP="0018450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การสกัดของแข็ง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D76014" w:rsidRDefault="00D76014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601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1A628A" w:rsidRDefault="001A628A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A628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 w:rsidRPr="001A628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1A628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7601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7601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11" w:rsidRDefault="00CA0411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9. 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พื้นฐาน</w:t>
            </w:r>
          </w:p>
          <w:p w:rsidR="00D76014" w:rsidRPr="00FB7F06" w:rsidRDefault="00D76014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ทฤษฏีทั่วไปของ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D76014" w:rsidRPr="00FB7F06" w:rsidRDefault="00D76014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ทฤษฏีการ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อีลูน</w:t>
            </w:r>
            <w:proofErr w:type="spellEnd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ใน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D76014" w:rsidRPr="00FB7F06" w:rsidRDefault="00D76014" w:rsidP="0018450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ทฤษฏี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เพลต</w:t>
            </w:r>
            <w:proofErr w:type="spellEnd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และพื้นฐานการคำนวณผลจากเทคนิค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FB7F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D76014" w:rsidRDefault="00D76014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601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1A62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628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 w:rsidRPr="001A628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1A628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76014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D76014" w:rsidRPr="00FD48F2" w:rsidRDefault="00D76014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D76014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D76014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14" w:rsidRPr="00FD48F2" w:rsidRDefault="00D7601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14" w:rsidRPr="00FD48F2" w:rsidRDefault="00D7601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14" w:rsidRPr="00FD48F2" w:rsidRDefault="00D7601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14" w:rsidRPr="00FD48F2" w:rsidRDefault="00D7601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14" w:rsidRPr="00FD48F2" w:rsidRDefault="00D7601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7601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14" w:rsidRPr="00FD48F2" w:rsidRDefault="00D7601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14" w:rsidRPr="00FD48F2" w:rsidRDefault="00CA04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หัวข้อที่ 1-5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CA041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</w:t>
            </w:r>
            <w:r w:rsidR="002E1A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2E1A9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2E1A9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33%</w:t>
            </w:r>
          </w:p>
        </w:tc>
      </w:tr>
      <w:tr w:rsidR="00D7601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14" w:rsidRPr="00FD48F2" w:rsidRDefault="00D7601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14" w:rsidRPr="00FD48F2" w:rsidRDefault="00CA04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หัวข้อที่ 6-9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CA041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</w:t>
            </w:r>
            <w:r w:rsidR="002E1A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2E1A9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2E1A9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67%</w:t>
            </w:r>
          </w:p>
        </w:tc>
      </w:tr>
      <w:tr w:rsidR="00D76014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D76014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76014" w:rsidRPr="00FD48F2" w:rsidRDefault="00D7601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014" w:rsidRPr="00FD48F2" w:rsidRDefault="005E6BF6" w:rsidP="005E6BF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D76014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6014" w:rsidRPr="00FD48F2" w:rsidRDefault="00D7601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5E6BF6" w:rsidP="005E6BF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46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D76014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6014" w:rsidRPr="00FD48F2" w:rsidRDefault="00D76014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D76014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014" w:rsidRPr="00FD48F2" w:rsidRDefault="005E6BF6" w:rsidP="005E6BF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36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D7601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D76014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014" w:rsidRPr="00FD48F2" w:rsidRDefault="00D76014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014" w:rsidRPr="00FD48F2" w:rsidRDefault="00D76014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014" w:rsidRPr="00FD48F2" w:rsidRDefault="00D76014" w:rsidP="005E6BF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E6BF6">
              <w:rPr>
                <w:rFonts w:ascii="TH SarabunPSK" w:hAnsi="TH SarabunPSK" w:cs="TH SarabunPSK"/>
                <w:sz w:val="32"/>
                <w:szCs w:val="32"/>
                <w:lang w:bidi="th-TH"/>
              </w:rPr>
              <w:t>35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014" w:rsidRPr="00FD48F2" w:rsidRDefault="00D7601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A0411" w:rsidRPr="00CA0411" w:rsidRDefault="00CA0411" w:rsidP="00CA0411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>V.R. Mayer, “Practical High-Performance Liquid Chromatography”, 4</w:t>
            </w:r>
            <w:r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 ed., John</w:t>
            </w:r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A0411">
              <w:rPr>
                <w:rFonts w:ascii="TH SarabunPSK" w:hAnsi="TH SarabunPSK" w:cs="TH SarabunPSK"/>
                <w:sz w:val="32"/>
                <w:szCs w:val="32"/>
              </w:rPr>
              <w:t>Wiley&amp;Sons</w:t>
            </w:r>
            <w:proofErr w:type="spellEnd"/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smartTag w:uri="urn:schemas-microsoft-com:office:smarttags" w:element="place">
              <w:r w:rsidRPr="00CA0411">
                <w:rPr>
                  <w:rFonts w:ascii="TH SarabunPSK" w:hAnsi="TH SarabunPSK" w:cs="TH SarabunPSK"/>
                  <w:sz w:val="32"/>
                  <w:szCs w:val="32"/>
                </w:rPr>
                <w:t>Chichester</w:t>
              </w:r>
            </w:smartTag>
            <w:proofErr w:type="spellEnd"/>
            <w:r w:rsidRPr="00CA0411">
              <w:rPr>
                <w:rFonts w:ascii="TH SarabunPSK" w:hAnsi="TH SarabunPSK" w:cs="TH SarabunPSK"/>
                <w:sz w:val="32"/>
                <w:szCs w:val="32"/>
              </w:rPr>
              <w:t>, 2004.</w:t>
            </w:r>
          </w:p>
          <w:p w:rsidR="00CA0411" w:rsidRPr="00CA0411" w:rsidRDefault="00CA0411" w:rsidP="00CA0411">
            <w:pPr>
              <w:autoSpaceDE w:val="0"/>
              <w:autoSpaceDN w:val="0"/>
              <w:adjustRightInd w:val="0"/>
              <w:ind w:left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>D.C. Harris, “Quantitative Chemical Analysis”, 5</w:t>
            </w:r>
            <w:r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 ed., </w:t>
            </w:r>
            <w:smartTag w:uri="urn:schemas-microsoft-com:office:smarttags" w:element="place">
              <w:smartTag w:uri="urn:schemas-microsoft-com:office:smarttags" w:element="City">
                <w:r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Freeman</w:t>
                </w:r>
              </w:smartTag>
              <w:r w:rsidRPr="00CA0411">
                <w:rPr>
                  <w:rFonts w:ascii="TH SarabunPSK" w:hAnsi="TH SarabunPSK" w:cs="TH SarabunPSK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New York</w:t>
                </w:r>
              </w:smartTag>
            </w:smartTag>
            <w:r w:rsidRPr="00CA0411">
              <w:rPr>
                <w:rFonts w:ascii="TH SarabunPSK" w:hAnsi="TH SarabunPSK" w:cs="TH SarabunPSK"/>
                <w:sz w:val="32"/>
                <w:szCs w:val="32"/>
              </w:rPr>
              <w:t>, 1999.</w:t>
            </w:r>
          </w:p>
          <w:p w:rsidR="00CA0411" w:rsidRPr="00CA0411" w:rsidRDefault="00CA0411" w:rsidP="00CA04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- </w:t>
            </w:r>
            <w:r w:rsidRPr="00CA041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>G.D. Christian, Analytical Chemistry, 6</w:t>
            </w:r>
            <w:r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 Ed., John </w:t>
            </w:r>
            <w:smartTag w:uri="urn:schemas-microsoft-com:office:smarttags" w:element="place">
              <w:smartTag w:uri="urn:schemas-microsoft-com:office:smarttags" w:element="City">
                <w:r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Willy</w:t>
                </w:r>
              </w:smartTag>
              <w:r w:rsidRPr="00CA0411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smartTag w:uri="urn:schemas-microsoft-com:office:smarttags" w:element="State">
                <w:r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&amp;</w:t>
                </w:r>
              </w:smartTag>
              <w:r w:rsidRPr="00CA0411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smartTag w:uri="urn:schemas-microsoft-com:office:smarttags" w:element="State">
                <w:r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Sons</w:t>
                </w:r>
              </w:smartTag>
              <w:r w:rsidRPr="00CA0411">
                <w:rPr>
                  <w:rFonts w:ascii="TH SarabunPSK" w:hAnsi="TH SarabunPSK" w:cs="TH SarabunPSK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New York</w:t>
                </w:r>
              </w:smartTag>
            </w:smartTag>
            <w:r w:rsidRPr="00CA0411">
              <w:rPr>
                <w:rFonts w:ascii="TH SarabunPSK" w:hAnsi="TH SarabunPSK" w:cs="TH SarabunPSK"/>
                <w:sz w:val="32"/>
                <w:szCs w:val="32"/>
              </w:rPr>
              <w:t>, 2004.</w:t>
            </w:r>
          </w:p>
          <w:p w:rsidR="00CA0411" w:rsidRPr="00CA0411" w:rsidRDefault="00CA0411" w:rsidP="00CA0411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CA041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P.J. </w:t>
            </w:r>
            <w:proofErr w:type="spellStart"/>
            <w:r w:rsidRPr="00CA0411">
              <w:rPr>
                <w:rFonts w:ascii="TH SarabunPSK" w:hAnsi="TH SarabunPSK" w:cs="TH SarabunPSK"/>
                <w:sz w:val="32"/>
                <w:szCs w:val="32"/>
              </w:rPr>
              <w:t>Schoenmakers</w:t>
            </w:r>
            <w:proofErr w:type="spellEnd"/>
            <w:r w:rsidRPr="00CA0411">
              <w:rPr>
                <w:rFonts w:ascii="TH SarabunPSK" w:hAnsi="TH SarabunPSK" w:cs="TH SarabunPSK"/>
                <w:sz w:val="32"/>
                <w:szCs w:val="32"/>
              </w:rPr>
              <w:t>, “Optimization of Chromatographic Selectivity; A Guide to Method Development”, Journal of Chromatography Library, Vol.35, Amsterdam,</w:t>
            </w:r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>1986.</w:t>
            </w:r>
          </w:p>
          <w:p w:rsidR="00CA0411" w:rsidRPr="00CA0411" w:rsidRDefault="00CA0411" w:rsidP="00CA0411">
            <w:pPr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CA041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proofErr w:type="gramStart"/>
            <w:r w:rsidRPr="00CA0411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 ,</w:t>
            </w:r>
            <w:proofErr w:type="gramEnd"/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 D.W. West, F.J. Holler, , S.R. Crouch, “Fundamentals of Analytical Chemistry”, 8</w:t>
            </w:r>
            <w:r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>Ed., Thomson Brooks/Cole, Belmont (CA), 2004.</w:t>
            </w:r>
          </w:p>
          <w:p w:rsidR="00CA0411" w:rsidRPr="00CA0411" w:rsidRDefault="00CA0411" w:rsidP="00CA0411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r w:rsidRPr="00CA0411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, F.J. Holler, T.A. </w:t>
            </w:r>
            <w:proofErr w:type="spellStart"/>
            <w:r w:rsidRPr="00CA0411">
              <w:rPr>
                <w:rFonts w:ascii="TH SarabunPSK" w:hAnsi="TH SarabunPSK" w:cs="TH SarabunPSK"/>
                <w:sz w:val="32"/>
                <w:szCs w:val="32"/>
              </w:rPr>
              <w:t>Nieman</w:t>
            </w:r>
            <w:proofErr w:type="spellEnd"/>
            <w:r w:rsidRPr="00CA0411">
              <w:rPr>
                <w:rFonts w:ascii="TH SarabunPSK" w:hAnsi="TH SarabunPSK" w:cs="TH SarabunPSK"/>
                <w:sz w:val="32"/>
                <w:szCs w:val="32"/>
              </w:rPr>
              <w:t>, “Principles of Instrumental Analysis”, 5</w:t>
            </w:r>
            <w:r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 Ed.</w:t>
            </w:r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smartTag w:uri="urn:schemas-microsoft-com:office:smarttags" w:element="PlaceName">
              <w:r w:rsidRPr="00CA0411">
                <w:rPr>
                  <w:rFonts w:ascii="TH SarabunPSK" w:hAnsi="TH SarabunPSK" w:cs="TH SarabunPSK"/>
                  <w:sz w:val="32"/>
                  <w:szCs w:val="32"/>
                </w:rPr>
                <w:t>Saunders</w:t>
              </w:r>
            </w:smartTag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CA0411">
                <w:rPr>
                  <w:rFonts w:ascii="TH SarabunPSK" w:hAnsi="TH SarabunPSK" w:cs="TH SarabunPSK"/>
                  <w:sz w:val="32"/>
                  <w:szCs w:val="32"/>
                </w:rPr>
                <w:t>College</w:t>
              </w:r>
            </w:smartTag>
            <w:r w:rsidRPr="00CA0411">
              <w:rPr>
                <w:rFonts w:ascii="TH SarabunPSK" w:hAnsi="TH SarabunPSK" w:cs="TH SarabunPSK"/>
                <w:sz w:val="32"/>
                <w:szCs w:val="32"/>
              </w:rPr>
              <w:t xml:space="preserve"> Publishing, </w:t>
            </w:r>
            <w:smartTag w:uri="urn:schemas-microsoft-com:office:smarttags" w:element="State">
              <w:smartTag w:uri="urn:schemas-microsoft-com:office:smarttags" w:element="place">
                <w:r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Florida</w:t>
                </w:r>
              </w:smartTag>
            </w:smartTag>
            <w:r w:rsidRPr="00CA0411">
              <w:rPr>
                <w:rFonts w:ascii="TH SarabunPSK" w:hAnsi="TH SarabunPSK" w:cs="TH SarabunPSK"/>
                <w:sz w:val="32"/>
                <w:szCs w:val="32"/>
              </w:rPr>
              <w:t>, 1998.</w:t>
            </w:r>
          </w:p>
          <w:p w:rsidR="007A71DE" w:rsidRPr="00CA0411" w:rsidRDefault="00CA0411" w:rsidP="00CA041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</w:t>
            </w:r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เอกสารการสอน</w:t>
            </w:r>
            <w:proofErr w:type="spellStart"/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พาวเวอร์</w:t>
            </w:r>
            <w:proofErr w:type="spellEnd"/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พอยท์</w:t>
            </w:r>
            <w:proofErr w:type="spellEnd"/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35287C" w:rsidRDefault="0035287C" w:rsidP="0035287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 xml:space="preserve"> www.sciencedirect.com, http://pubs.acs.org</w:t>
            </w:r>
            <w:r w:rsidRPr="0035287C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 xml:space="preserve"> www.rsc.org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35287C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35287C" w:rsidDel="00AB27AB" w:rsidRDefault="0035287C" w:rsidP="0035287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>http://ull.chemistry.uakron.edu/analytical/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5287C" w:rsidRPr="00FD48F2" w:rsidRDefault="0035287C" w:rsidP="003528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การวิเคราะห์สารให้ความหวานในผลไม้หมักดองของจังหวัดเชียงใหม่</w:t>
            </w:r>
          </w:p>
          <w:p w:rsidR="0035287C" w:rsidRDefault="0035287C" w:rsidP="003528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การวิเคราะห์ตะกั่วในน้ำแข็งด้วยเทคนิคแกรไฟต์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เฟอร์เนสอะ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ตอมมิ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กแอบซอร์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ชัน</w:t>
            </w:r>
          </w:p>
          <w:p w:rsidR="0035287C" w:rsidRPr="0035287C" w:rsidRDefault="0035287C" w:rsidP="003528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- การวิเคา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ระห์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คลอ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ไรด์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ในน้ำประปาด้วยเทคนิคไอออน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5287C" w:rsidRDefault="0005325C" w:rsidP="0035287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73A06" w:rsidRPr="0035287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35287C" w:rsidRDefault="0035287C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</w:t>
            </w:r>
            <w:r w:rsidRPr="0035287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  <w:r w:rsidR="00385347" w:rsidRPr="0035287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35287C" w:rsidRDefault="005C4A8A" w:rsidP="00352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35287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5287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52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35287C" w:rsidRDefault="0035287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35287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35287C" w:rsidRDefault="0035287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35287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35287C" w:rsidRDefault="0035287C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5E6BF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แบบทดสอบตอนท้ายในแต่ละหัวข้อ การถามตอบในชั่วโมงเรียน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FD48F2" w:rsidRDefault="005E6BF6" w:rsidP="005E6BF6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E6BF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5E6BF6" w:rsidP="005E6BF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ประชุมในคณาจารย์ที่ร่วมสอน เพื่อนำมาปรับปรุง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5E6BF6" w:rsidRPr="005E6BF6" w:rsidRDefault="005E6BF6" w:rsidP="005E6BF6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- </w:t>
            </w:r>
            <w:r w:rsidRPr="005E6B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การทวนสอบจากคะแนนข้อสอบย่อย สอบกลางภาคและปลายภาค</w:t>
            </w:r>
          </w:p>
          <w:p w:rsidR="00BB266F" w:rsidRPr="00FD48F2" w:rsidRDefault="005E6BF6" w:rsidP="005E6BF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-</w:t>
            </w:r>
            <w:r w:rsidRPr="005E6BF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E6B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5E6BF6" w:rsidRDefault="005E6BF6" w:rsidP="005E6BF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E6B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มีการนำข้อมูลจากข้อ ๑ และ ๒ มาประมวลผลและปรับปรุงเพื่อเพิ่มประสิทธิผลของรายวิชาของแต่ละภาคการศึกษา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5E6BF6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="005E6BF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</w:t>
      </w:r>
      <w:proofErr w:type="spellStart"/>
      <w:r w:rsidR="005E6BF6">
        <w:rPr>
          <w:rFonts w:ascii="TH SarabunPSK" w:hAnsi="TH SarabunPSK" w:cs="TH SarabunPSK" w:hint="cs"/>
          <w:sz w:val="32"/>
          <w:szCs w:val="32"/>
          <w:cs/>
          <w:lang w:bidi="th-TH"/>
        </w:rPr>
        <w:t>ศิ</w:t>
      </w:r>
      <w:proofErr w:type="spellEnd"/>
      <w:r w:rsidR="005E6BF6">
        <w:rPr>
          <w:rFonts w:ascii="TH SarabunPSK" w:hAnsi="TH SarabunPSK" w:cs="TH SarabunPSK" w:hint="cs"/>
          <w:sz w:val="32"/>
          <w:szCs w:val="32"/>
          <w:cs/>
          <w:lang w:bidi="th-TH"/>
        </w:rPr>
        <w:t>ริรัตน์ ไพศาลสุทธิชล)</w:t>
      </w:r>
      <w:r w:rsidR="005E6BF6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FD48F2" w:rsidRDefault="00B563B2" w:rsidP="005E6BF6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5E6BF6">
        <w:rPr>
          <w:rFonts w:ascii="TH SarabunPSK" w:hAnsi="TH SarabunPSK" w:cs="TH SarabunPSK"/>
          <w:sz w:val="32"/>
          <w:szCs w:val="32"/>
          <w:lang w:bidi="th-TH"/>
        </w:rPr>
        <w:t xml:space="preserve"> 9</w:t>
      </w:r>
      <w:r w:rsidR="005E6BF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5E6BF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พฤษภาคม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5E6BF6">
        <w:rPr>
          <w:rFonts w:ascii="TH SarabunPSK" w:hAnsi="TH SarabunPSK" w:cs="TH SarabunPSK" w:hint="cs"/>
          <w:sz w:val="32"/>
          <w:szCs w:val="32"/>
          <w:cs/>
          <w:lang w:val="en-GB" w:bidi="th-TH"/>
        </w:rPr>
        <w:t>2556</w:t>
      </w: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2D3" w:rsidRDefault="009232D3">
      <w:r>
        <w:separator/>
      </w:r>
    </w:p>
  </w:endnote>
  <w:endnote w:type="continuationSeparator" w:id="0">
    <w:p w:rsidR="009232D3" w:rsidRDefault="00923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45" w:rsidRDefault="00F4173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328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32845" w:rsidRDefault="0043284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45" w:rsidRPr="00044607" w:rsidRDefault="00432845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2D3" w:rsidRDefault="009232D3">
      <w:r>
        <w:separator/>
      </w:r>
    </w:p>
  </w:footnote>
  <w:footnote w:type="continuationSeparator" w:id="0">
    <w:p w:rsidR="009232D3" w:rsidRDefault="009232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45" w:rsidRDefault="00F4173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328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32845" w:rsidRDefault="0043284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432845" w:rsidRDefault="00432845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432845" w:rsidRPr="00FD48F2" w:rsidRDefault="00432845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EDC7A4F"/>
    <w:multiLevelType w:val="hybridMultilevel"/>
    <w:tmpl w:val="1F704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3"/>
  </w:num>
  <w:num w:numId="7">
    <w:abstractNumId w:val="27"/>
  </w:num>
  <w:num w:numId="8">
    <w:abstractNumId w:val="23"/>
  </w:num>
  <w:num w:numId="9">
    <w:abstractNumId w:val="37"/>
  </w:num>
  <w:num w:numId="10">
    <w:abstractNumId w:val="10"/>
  </w:num>
  <w:num w:numId="11">
    <w:abstractNumId w:val="32"/>
  </w:num>
  <w:num w:numId="12">
    <w:abstractNumId w:val="2"/>
  </w:num>
  <w:num w:numId="13">
    <w:abstractNumId w:val="22"/>
  </w:num>
  <w:num w:numId="14">
    <w:abstractNumId w:val="40"/>
  </w:num>
  <w:num w:numId="15">
    <w:abstractNumId w:val="16"/>
  </w:num>
  <w:num w:numId="16">
    <w:abstractNumId w:val="35"/>
  </w:num>
  <w:num w:numId="17">
    <w:abstractNumId w:val="21"/>
  </w:num>
  <w:num w:numId="18">
    <w:abstractNumId w:val="36"/>
  </w:num>
  <w:num w:numId="19">
    <w:abstractNumId w:val="14"/>
  </w:num>
  <w:num w:numId="20">
    <w:abstractNumId w:val="31"/>
  </w:num>
  <w:num w:numId="21">
    <w:abstractNumId w:val="15"/>
  </w:num>
  <w:num w:numId="22">
    <w:abstractNumId w:val="18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38"/>
  </w:num>
  <w:num w:numId="28">
    <w:abstractNumId w:val="34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5"/>
  </w:num>
  <w:num w:numId="34">
    <w:abstractNumId w:val="33"/>
  </w:num>
  <w:num w:numId="35">
    <w:abstractNumId w:val="25"/>
  </w:num>
  <w:num w:numId="36">
    <w:abstractNumId w:val="39"/>
  </w:num>
  <w:num w:numId="37">
    <w:abstractNumId w:val="20"/>
  </w:num>
  <w:num w:numId="38">
    <w:abstractNumId w:val="30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628A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03A22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4B66"/>
    <w:rsid w:val="002D5F87"/>
    <w:rsid w:val="002E1A93"/>
    <w:rsid w:val="002E3177"/>
    <w:rsid w:val="002E4D6C"/>
    <w:rsid w:val="00301FAB"/>
    <w:rsid w:val="00321C03"/>
    <w:rsid w:val="00327D14"/>
    <w:rsid w:val="003376CE"/>
    <w:rsid w:val="00343850"/>
    <w:rsid w:val="00347AF4"/>
    <w:rsid w:val="0035287C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46CF"/>
    <w:rsid w:val="003C5773"/>
    <w:rsid w:val="003D03BF"/>
    <w:rsid w:val="003D04D9"/>
    <w:rsid w:val="003D22A4"/>
    <w:rsid w:val="003E15A5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2845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1506F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72EA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6BF6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736C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3CA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2F11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0679"/>
    <w:rsid w:val="008E1BE5"/>
    <w:rsid w:val="008E7809"/>
    <w:rsid w:val="008F24F4"/>
    <w:rsid w:val="00902388"/>
    <w:rsid w:val="00917F31"/>
    <w:rsid w:val="009214BD"/>
    <w:rsid w:val="009232D3"/>
    <w:rsid w:val="009234D3"/>
    <w:rsid w:val="0092532B"/>
    <w:rsid w:val="00933131"/>
    <w:rsid w:val="00943A0D"/>
    <w:rsid w:val="00952574"/>
    <w:rsid w:val="00957C4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96BA2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19C9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563C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4FDB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0411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6014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B5A54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E677B"/>
    <w:rsid w:val="00EF1C1D"/>
    <w:rsid w:val="00EF5B30"/>
    <w:rsid w:val="00EF6AFC"/>
    <w:rsid w:val="00F00ED5"/>
    <w:rsid w:val="00F02ECA"/>
    <w:rsid w:val="00F20EF8"/>
    <w:rsid w:val="00F21C4B"/>
    <w:rsid w:val="00F2506B"/>
    <w:rsid w:val="00F316FB"/>
    <w:rsid w:val="00F31EBC"/>
    <w:rsid w:val="00F333E8"/>
    <w:rsid w:val="00F35D75"/>
    <w:rsid w:val="00F41734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D61DE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2E1A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15</Pages>
  <Words>3264</Words>
  <Characters>15146</Characters>
  <Application>Microsoft Office Word</Application>
  <DocSecurity>0</DocSecurity>
  <Lines>302</Lines>
  <Paragraphs>168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SIRIRAT</cp:lastModifiedBy>
  <cp:revision>10</cp:revision>
  <cp:lastPrinted>2013-02-07T08:16:00Z</cp:lastPrinted>
  <dcterms:created xsi:type="dcterms:W3CDTF">2013-05-09T03:17:00Z</dcterms:created>
  <dcterms:modified xsi:type="dcterms:W3CDTF">2013-05-22T09:55:00Z</dcterms:modified>
</cp:coreProperties>
</file>